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BE" w:rsidRPr="00D817BE" w:rsidRDefault="00D817BE" w:rsidP="00D817BE">
      <w:pPr>
        <w:pStyle w:val="a3"/>
        <w:jc w:val="right"/>
        <w:rPr>
          <w:rFonts w:ascii="Times New Roman" w:hAnsi="Times New Roman" w:cs="Times New Roman"/>
        </w:rPr>
      </w:pPr>
      <w:r w:rsidRPr="00D817BE">
        <w:rPr>
          <w:rFonts w:ascii="Times New Roman" w:hAnsi="Times New Roman" w:cs="Times New Roman"/>
        </w:rPr>
        <w:t>УТВЕЖДЕНО</w:t>
      </w:r>
    </w:p>
    <w:p w:rsidR="00D817BE" w:rsidRPr="00D817BE" w:rsidRDefault="00D817BE" w:rsidP="00D817BE">
      <w:pPr>
        <w:pStyle w:val="a3"/>
        <w:jc w:val="right"/>
        <w:rPr>
          <w:rFonts w:ascii="Times New Roman" w:hAnsi="Times New Roman" w:cs="Times New Roman"/>
        </w:rPr>
      </w:pPr>
      <w:r w:rsidRPr="00D817BE">
        <w:rPr>
          <w:rFonts w:ascii="Times New Roman" w:hAnsi="Times New Roman" w:cs="Times New Roman"/>
        </w:rPr>
        <w:t>Решением Совета директоров АО «БЭМЗ»</w:t>
      </w:r>
    </w:p>
    <w:p w:rsidR="00D817BE" w:rsidRPr="00D817BE" w:rsidRDefault="00D817BE" w:rsidP="00D817BE">
      <w:pPr>
        <w:pStyle w:val="a3"/>
        <w:jc w:val="right"/>
        <w:rPr>
          <w:rFonts w:ascii="Times New Roman" w:hAnsi="Times New Roman" w:cs="Times New Roman"/>
        </w:rPr>
      </w:pPr>
      <w:r w:rsidRPr="00D817BE">
        <w:rPr>
          <w:rFonts w:ascii="Times New Roman" w:hAnsi="Times New Roman" w:cs="Times New Roman"/>
        </w:rPr>
        <w:t xml:space="preserve">Протокол заседания № </w:t>
      </w:r>
      <w:r w:rsidR="004B2801">
        <w:rPr>
          <w:rFonts w:ascii="Times New Roman" w:hAnsi="Times New Roman" w:cs="Times New Roman"/>
        </w:rPr>
        <w:t>28/5</w:t>
      </w:r>
      <w:r w:rsidRPr="00D817BE">
        <w:rPr>
          <w:rFonts w:ascii="Times New Roman" w:hAnsi="Times New Roman" w:cs="Times New Roman"/>
        </w:rPr>
        <w:t xml:space="preserve"> от </w:t>
      </w:r>
      <w:r w:rsidR="004B2801">
        <w:rPr>
          <w:rFonts w:ascii="Times New Roman" w:hAnsi="Times New Roman" w:cs="Times New Roman"/>
        </w:rPr>
        <w:t>30.10.</w:t>
      </w:r>
      <w:r w:rsidRPr="00D817BE">
        <w:rPr>
          <w:rFonts w:ascii="Times New Roman" w:hAnsi="Times New Roman" w:cs="Times New Roman"/>
        </w:rPr>
        <w:t>2023г.</w:t>
      </w:r>
    </w:p>
    <w:p w:rsidR="00D817BE" w:rsidRDefault="00D817BE" w:rsidP="00D81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817BE" w:rsidRDefault="00D817BE" w:rsidP="00D81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964" w:rsidRDefault="006D5964" w:rsidP="00D81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817BE" w:rsidRDefault="00D817BE" w:rsidP="00D8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7BE">
        <w:rPr>
          <w:rFonts w:ascii="Times New Roman" w:hAnsi="Times New Roman" w:cs="Times New Roman"/>
          <w:b/>
          <w:sz w:val="24"/>
          <w:szCs w:val="24"/>
        </w:rPr>
        <w:t>Обоснование условий и порядка реорганизации</w:t>
      </w:r>
    </w:p>
    <w:p w:rsidR="00D817BE" w:rsidRDefault="00D817BE" w:rsidP="00D8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«БЭМЗ» путем присоединения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Электроприборы-БЭМЗ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D817BE" w:rsidRPr="00D817BE" w:rsidRDefault="00D817BE" w:rsidP="00D817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содержащиеся в Договоре о присоединении</w:t>
      </w:r>
    </w:p>
    <w:p w:rsidR="00D817BE" w:rsidRPr="00D817BE" w:rsidRDefault="00D817BE" w:rsidP="00D817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17BE" w:rsidRDefault="00D817BE" w:rsidP="00D817BE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754D5" w:rsidRPr="002754D5" w:rsidTr="002754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54D5" w:rsidRPr="002754D5" w:rsidRDefault="002754D5" w:rsidP="002754D5">
            <w:pPr>
              <w:spacing w:after="0" w:line="240" w:lineRule="auto"/>
              <w:ind w:firstLine="38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10308" w:rsidRDefault="00210308" w:rsidP="00210308">
      <w:pPr>
        <w:pStyle w:val="a5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4D5" w:rsidRPr="002754D5" w:rsidRDefault="002754D5" w:rsidP="002754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процесса реорганизации АО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«БЭМЗ»</w:t>
      </w:r>
      <w:r w:rsidRPr="002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правопреемником </w:t>
      </w:r>
      <w:r w:rsidR="00477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4770B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Электроприборы-БЭМЗ</w:t>
      </w:r>
      <w:proofErr w:type="spellEnd"/>
      <w:r w:rsidR="004770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его правам и обязанностям </w:t>
      </w:r>
      <w:r w:rsidRPr="004770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4770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5 ст. 17</w:t>
        </w:r>
      </w:hyperlink>
      <w:r w:rsidRPr="0047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0B8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</w:t>
      </w:r>
      <w:r w:rsidRPr="0047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477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акционерных обществах»</w:t>
      </w:r>
      <w:r w:rsidRPr="0047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4770B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2 ст. 58</w:t>
        </w:r>
      </w:hyperlink>
      <w:r w:rsidRPr="0047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РФ).</w:t>
      </w:r>
      <w:r w:rsidRPr="00275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626" w:rsidRPr="00236E76" w:rsidRDefault="00902626" w:rsidP="00902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>Изменение Устава</w:t>
      </w:r>
      <w:r w:rsidR="00236E76">
        <w:rPr>
          <w:rFonts w:ascii="Times New Roman" w:hAnsi="Times New Roman" w:cs="Times New Roman"/>
          <w:sz w:val="24"/>
          <w:szCs w:val="24"/>
        </w:rPr>
        <w:t xml:space="preserve"> и уставного капитала АО «БЭМЗ», в том числе </w:t>
      </w:r>
      <w:r w:rsidR="00236E76" w:rsidRPr="00236E76">
        <w:rPr>
          <w:rFonts w:ascii="Times New Roman" w:hAnsi="Times New Roman" w:cs="Times New Roman"/>
          <w:sz w:val="24"/>
          <w:szCs w:val="24"/>
        </w:rPr>
        <w:t>консолидация (дробление) акций, изменение номинальной стоимости акций, категории (типа) акций или прав, предоставляемых этими акциями, при реорганизации не производится.</w:t>
      </w:r>
    </w:p>
    <w:p w:rsidR="0064582C" w:rsidRDefault="002754D5" w:rsidP="0064582C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82C">
        <w:rPr>
          <w:rFonts w:ascii="Times New Roman" w:hAnsi="Times New Roman" w:cs="Times New Roman"/>
          <w:sz w:val="24"/>
          <w:szCs w:val="24"/>
        </w:rPr>
        <w:t>При присоединении подлеж</w:t>
      </w:r>
      <w:r w:rsidR="004770B8" w:rsidRPr="0064582C">
        <w:rPr>
          <w:rFonts w:ascii="Times New Roman" w:hAnsi="Times New Roman" w:cs="Times New Roman"/>
          <w:sz w:val="24"/>
          <w:szCs w:val="24"/>
        </w:rPr>
        <w:t>и</w:t>
      </w:r>
      <w:r w:rsidRPr="0064582C">
        <w:rPr>
          <w:rFonts w:ascii="Times New Roman" w:hAnsi="Times New Roman" w:cs="Times New Roman"/>
          <w:sz w:val="24"/>
          <w:szCs w:val="24"/>
        </w:rPr>
        <w:t>т погашению доля АО «БЭМЗ» (100%) в уставном капитале ООО «</w:t>
      </w:r>
      <w:proofErr w:type="spellStart"/>
      <w:r w:rsidRPr="0064582C">
        <w:rPr>
          <w:rFonts w:ascii="Times New Roman" w:hAnsi="Times New Roman" w:cs="Times New Roman"/>
          <w:sz w:val="24"/>
          <w:szCs w:val="24"/>
        </w:rPr>
        <w:t>Электроприборы-БЭМЗ</w:t>
      </w:r>
      <w:proofErr w:type="spellEnd"/>
      <w:r w:rsidRPr="0064582C">
        <w:rPr>
          <w:rFonts w:ascii="Times New Roman" w:hAnsi="Times New Roman" w:cs="Times New Roman"/>
          <w:sz w:val="24"/>
          <w:szCs w:val="24"/>
        </w:rPr>
        <w:t>».</w:t>
      </w:r>
    </w:p>
    <w:p w:rsidR="0064582C" w:rsidRPr="0064582C" w:rsidRDefault="002754D5" w:rsidP="0064582C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82C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4582C">
        <w:rPr>
          <w:rFonts w:ascii="Times New Roman" w:hAnsi="Times New Roman" w:cs="Times New Roman"/>
          <w:sz w:val="24"/>
          <w:szCs w:val="24"/>
        </w:rPr>
        <w:t>Электроприборы-БЭМЗ</w:t>
      </w:r>
      <w:proofErr w:type="spellEnd"/>
      <w:r w:rsidRPr="0064582C">
        <w:rPr>
          <w:rFonts w:ascii="Times New Roman" w:hAnsi="Times New Roman" w:cs="Times New Roman"/>
          <w:sz w:val="24"/>
          <w:szCs w:val="24"/>
        </w:rPr>
        <w:t>»</w:t>
      </w:r>
      <w:r w:rsidRPr="00645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окончания процедуры реорганизации обязуется не совершать сделки, за исключением сделок, направленных на обеспечение текущей деятельности, в результате заключения которых может уменьшиться стоимость имущества или увеличиться размер обязательств более чем на 1% от общей стоимости имущества, принадлежащего Обществу.</w:t>
      </w:r>
      <w:r w:rsidR="0064582C" w:rsidRPr="0064582C">
        <w:rPr>
          <w:rFonts w:ascii="Times New Roman" w:hAnsi="Times New Roman" w:cs="Times New Roman"/>
          <w:sz w:val="24"/>
          <w:szCs w:val="24"/>
        </w:rPr>
        <w:t xml:space="preserve"> В случае возникновения необходимости заключения сделки, подпадающей под одно из вышеуказанных условий, Присоединяемое общество обязуется получить согласие Основного общества на заключение такой сделки. </w:t>
      </w:r>
    </w:p>
    <w:p w:rsidR="002754D5" w:rsidRDefault="002754D5" w:rsidP="00902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«БЭМЗ» обязуется обеспечить работников </w:t>
      </w:r>
      <w:r w:rsidR="004770B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770B8">
        <w:rPr>
          <w:rFonts w:ascii="Times New Roman" w:hAnsi="Times New Roman" w:cs="Times New Roman"/>
          <w:sz w:val="24"/>
          <w:szCs w:val="24"/>
        </w:rPr>
        <w:t>Электпроприборы-БЭМЗ</w:t>
      </w:r>
      <w:proofErr w:type="spellEnd"/>
      <w:r w:rsidR="004770B8">
        <w:rPr>
          <w:rFonts w:ascii="Times New Roman" w:hAnsi="Times New Roman" w:cs="Times New Roman"/>
          <w:sz w:val="24"/>
          <w:szCs w:val="24"/>
        </w:rPr>
        <w:t>» рабочими местами.</w:t>
      </w:r>
    </w:p>
    <w:p w:rsidR="00156198" w:rsidRPr="00156198" w:rsidRDefault="00156198" w:rsidP="009026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198">
        <w:rPr>
          <w:rFonts w:ascii="Times New Roman" w:hAnsi="Times New Roman" w:cs="Times New Roman"/>
          <w:sz w:val="24"/>
          <w:szCs w:val="24"/>
        </w:rPr>
        <w:t>Акционеры – владельцы голосующих акций АО «БЭМЗ», которые голосовали «против» принятия решения о реорганизации или не принимали участия в голосовании по этому вопросу, вправе предъявить свои акции к выкупу, в случае принятия АО «БЭМЗ» решения о реорганизации в форме присоединения к нему ООО «</w:t>
      </w:r>
      <w:proofErr w:type="spellStart"/>
      <w:r w:rsidRPr="00156198">
        <w:rPr>
          <w:rFonts w:ascii="Times New Roman" w:hAnsi="Times New Roman" w:cs="Times New Roman"/>
          <w:sz w:val="24"/>
          <w:szCs w:val="24"/>
        </w:rPr>
        <w:t>Электроприборы-БЭМЗ</w:t>
      </w:r>
      <w:proofErr w:type="spellEnd"/>
      <w:r w:rsidRPr="001561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17BE" w:rsidRDefault="00902626" w:rsidP="009026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835" w:rsidRDefault="00531835" w:rsidP="009026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835" w:rsidRPr="00902626" w:rsidRDefault="00531835" w:rsidP="009026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2C24" w:rsidRPr="00D817BE" w:rsidRDefault="00882C24" w:rsidP="00D817BE">
      <w:pPr>
        <w:pStyle w:val="a3"/>
        <w:jc w:val="center"/>
        <w:rPr>
          <w:rFonts w:ascii="Times New Roman" w:hAnsi="Times New Roman" w:cs="Times New Roman"/>
        </w:rPr>
      </w:pPr>
    </w:p>
    <w:sectPr w:rsidR="00882C24" w:rsidRPr="00D817BE" w:rsidSect="00D817BE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01FC3"/>
    <w:multiLevelType w:val="hybridMultilevel"/>
    <w:tmpl w:val="71986932"/>
    <w:lvl w:ilvl="0" w:tplc="BF56D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817BE"/>
    <w:rsid w:val="00156198"/>
    <w:rsid w:val="00210308"/>
    <w:rsid w:val="00236E76"/>
    <w:rsid w:val="002754D5"/>
    <w:rsid w:val="00312F4A"/>
    <w:rsid w:val="0033292B"/>
    <w:rsid w:val="004770B8"/>
    <w:rsid w:val="004B2801"/>
    <w:rsid w:val="004E61C3"/>
    <w:rsid w:val="00531835"/>
    <w:rsid w:val="0064582C"/>
    <w:rsid w:val="006D5964"/>
    <w:rsid w:val="00882C24"/>
    <w:rsid w:val="00902626"/>
    <w:rsid w:val="00A72EE2"/>
    <w:rsid w:val="00B115E4"/>
    <w:rsid w:val="00D817BE"/>
    <w:rsid w:val="00F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7B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754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54D5"/>
    <w:pPr>
      <w:ind w:left="720"/>
      <w:contextualSpacing/>
    </w:pPr>
  </w:style>
  <w:style w:type="paragraph" w:customStyle="1" w:styleId="ConsNormal">
    <w:name w:val="ConsNormal"/>
    <w:uiPriority w:val="99"/>
    <w:rsid w:val="0064582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293">
          <w:marLeft w:val="0"/>
          <w:marRight w:val="0"/>
          <w:marTop w:val="0"/>
          <w:marBottom w:val="0"/>
          <w:divBdr>
            <w:top w:val="single" w:sz="4" w:space="3" w:color="000000"/>
            <w:left w:val="single" w:sz="4" w:space="3" w:color="000000"/>
            <w:bottom w:val="single" w:sz="4" w:space="3" w:color="000000"/>
            <w:right w:val="single" w:sz="4" w:space="3" w:color="000000"/>
          </w:divBdr>
          <w:divsChild>
            <w:div w:id="1285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2924&amp;dst=1245&amp;field=134&amp;date=17.08.2023" TargetMode="External"/><Relationship Id="rId5" Type="http://schemas.openxmlformats.org/officeDocument/2006/relationships/hyperlink" Target="https://login.consultant.ru/link/?req=doc&amp;base=LAW&amp;n=454110&amp;dst=100146&amp;field=134&amp;date=17.08.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2023-08-17T02:15:00Z</dcterms:created>
  <dcterms:modified xsi:type="dcterms:W3CDTF">2023-11-03T03:35:00Z</dcterms:modified>
</cp:coreProperties>
</file>