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F8" w:rsidRPr="00831FAA" w:rsidRDefault="001E50F8" w:rsidP="001E50F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Выписка из п</w:t>
      </w:r>
      <w:r w:rsidRPr="00831FAA">
        <w:rPr>
          <w:rFonts w:ascii="Times New Roman" w:eastAsia="Calibri" w:hAnsi="Times New Roman" w:cs="Times New Roman"/>
          <w:sz w:val="24"/>
          <w:szCs w:val="24"/>
        </w:rPr>
        <w:t>ротокол</w:t>
      </w:r>
      <w:r w:rsidR="00B12B3A">
        <w:rPr>
          <w:rFonts w:ascii="Times New Roman" w:eastAsia="Calibri" w:hAnsi="Times New Roman" w:cs="Times New Roman"/>
          <w:sz w:val="24"/>
          <w:szCs w:val="24"/>
        </w:rPr>
        <w:t>а</w:t>
      </w:r>
      <w:r w:rsidRPr="00831FA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31FAA">
        <w:rPr>
          <w:rFonts w:ascii="Times New Roman" w:eastAsia="Calibri" w:hAnsi="Times New Roman" w:cs="Times New Roman"/>
          <w:sz w:val="24"/>
          <w:szCs w:val="24"/>
        </w:rPr>
        <w:t>8/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1FAA">
        <w:rPr>
          <w:rFonts w:ascii="Times New Roman" w:eastAsia="Calibri" w:hAnsi="Times New Roman" w:cs="Times New Roman"/>
          <w:sz w:val="24"/>
          <w:szCs w:val="24"/>
        </w:rPr>
        <w:t>п</w:t>
      </w:r>
    </w:p>
    <w:p w:rsidR="001E50F8" w:rsidRPr="00831FAA" w:rsidRDefault="001E50F8" w:rsidP="001E50F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FAA">
        <w:rPr>
          <w:rFonts w:ascii="Times New Roman" w:eastAsia="Calibri" w:hAnsi="Times New Roman" w:cs="Times New Roman"/>
          <w:sz w:val="24"/>
          <w:szCs w:val="24"/>
        </w:rPr>
        <w:t>заседания совета директоров</w:t>
      </w:r>
    </w:p>
    <w:p w:rsidR="001E50F8" w:rsidRPr="00831FAA" w:rsidRDefault="001E50F8" w:rsidP="001E50F8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Акционерного общества</w:t>
      </w:r>
      <w:r w:rsidRPr="00831FAA">
        <w:rPr>
          <w:rFonts w:ascii="Times New Roman" w:eastAsia="Calibri" w:hAnsi="Times New Roman" w:cs="Times New Roman"/>
          <w:sz w:val="24"/>
          <w:szCs w:val="24"/>
        </w:rPr>
        <w:t xml:space="preserve"> «Бердский электромеханический завод»</w:t>
      </w:r>
    </w:p>
    <w:p w:rsidR="001E50F8" w:rsidRPr="00831FAA" w:rsidRDefault="001E50F8" w:rsidP="001E50F8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31FAA">
        <w:rPr>
          <w:rFonts w:ascii="Times New Roman" w:eastAsia="Calibri" w:hAnsi="Times New Roman" w:cs="Times New Roman"/>
          <w:bCs/>
          <w:sz w:val="24"/>
          <w:szCs w:val="24"/>
        </w:rPr>
        <w:t>(ОГРН 1025404721583)</w:t>
      </w:r>
    </w:p>
    <w:p w:rsidR="001E50F8" w:rsidRPr="00831FAA" w:rsidRDefault="001E50F8" w:rsidP="001E50F8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50F8" w:rsidRPr="00831FAA" w:rsidRDefault="001E50F8" w:rsidP="001E50F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41E">
        <w:rPr>
          <w:rFonts w:ascii="Times New Roman" w:eastAsia="Calibri" w:hAnsi="Times New Roman" w:cs="Times New Roman"/>
          <w:bCs/>
          <w:sz w:val="24"/>
          <w:szCs w:val="24"/>
        </w:rPr>
        <w:t>город Бердск</w:t>
      </w:r>
      <w:r w:rsidRPr="00D844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«</w:t>
      </w:r>
      <w:r w:rsidRPr="00D8441E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8441E">
        <w:rPr>
          <w:rFonts w:ascii="Times New Roman" w:eastAsia="Calibri" w:hAnsi="Times New Roman" w:cs="Times New Roman"/>
          <w:sz w:val="24"/>
          <w:szCs w:val="24"/>
        </w:rPr>
        <w:t xml:space="preserve"> октя</w:t>
      </w:r>
      <w:r w:rsidRPr="00D8441E">
        <w:rPr>
          <w:rFonts w:ascii="Times New Roman" w:hAnsi="Times New Roman" w:cs="Times New Roman"/>
          <w:sz w:val="24"/>
          <w:szCs w:val="24"/>
        </w:rPr>
        <w:t>бря</w:t>
      </w:r>
      <w:r w:rsidRPr="00D8441E">
        <w:rPr>
          <w:rFonts w:ascii="Times New Roman" w:eastAsia="Calibri" w:hAnsi="Times New Roman" w:cs="Times New Roman"/>
          <w:sz w:val="24"/>
          <w:szCs w:val="24"/>
        </w:rPr>
        <w:t xml:space="preserve"> 2023 года</w:t>
      </w:r>
    </w:p>
    <w:p w:rsidR="001E50F8" w:rsidRPr="00260AFC" w:rsidRDefault="001E50F8" w:rsidP="001E50F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0F8" w:rsidRDefault="001E50F8" w:rsidP="001E50F8">
      <w:pPr>
        <w:jc w:val="both"/>
        <w:rPr>
          <w:rFonts w:eastAsia="Calibri"/>
        </w:rPr>
      </w:pPr>
      <w:r>
        <w:rPr>
          <w:rFonts w:eastAsia="Calibri"/>
        </w:rPr>
        <w:t xml:space="preserve">Заседание Совета директоров проводится в форме очного </w:t>
      </w:r>
      <w:r w:rsidRPr="007603D9">
        <w:rPr>
          <w:rFonts w:eastAsia="Calibri"/>
        </w:rPr>
        <w:t>присутствия</w:t>
      </w:r>
      <w:r>
        <w:rPr>
          <w:rFonts w:eastAsia="Calibri"/>
        </w:rPr>
        <w:t>.</w:t>
      </w:r>
    </w:p>
    <w:p w:rsidR="001E50F8" w:rsidRDefault="001E50F8" w:rsidP="001E50F8">
      <w:pPr>
        <w:jc w:val="both"/>
        <w:rPr>
          <w:rFonts w:eastAsia="Calibri"/>
        </w:rPr>
      </w:pPr>
      <w:r>
        <w:rPr>
          <w:rFonts w:eastAsia="Calibri"/>
        </w:rPr>
        <w:t xml:space="preserve">Председательствующий – Председатель Совета директоров – </w:t>
      </w:r>
      <w:r>
        <w:t>Савченков С.П.</w:t>
      </w:r>
    </w:p>
    <w:p w:rsidR="001E50F8" w:rsidRDefault="001E50F8" w:rsidP="001E50F8">
      <w:pPr>
        <w:jc w:val="both"/>
        <w:rPr>
          <w:rFonts w:eastAsia="Calibri"/>
        </w:rPr>
      </w:pPr>
      <w:r>
        <w:rPr>
          <w:rFonts w:eastAsia="Calibri"/>
        </w:rPr>
        <w:t>Секретарь – Сенокосов Р.А.</w:t>
      </w:r>
    </w:p>
    <w:p w:rsidR="001E50F8" w:rsidRDefault="001E50F8" w:rsidP="001E50F8">
      <w:pPr>
        <w:jc w:val="both"/>
        <w:rPr>
          <w:rFonts w:eastAsia="Calibri"/>
        </w:rPr>
      </w:pPr>
    </w:p>
    <w:p w:rsidR="001E50F8" w:rsidRDefault="001E50F8" w:rsidP="001E50F8">
      <w:pPr>
        <w:jc w:val="both"/>
      </w:pPr>
      <w:r>
        <w:rPr>
          <w:rFonts w:eastAsia="Calibri"/>
        </w:rPr>
        <w:t xml:space="preserve">Члены Совета директоров, присутствующие на заседании: </w:t>
      </w:r>
    </w:p>
    <w:p w:rsidR="001E50F8" w:rsidRDefault="001E50F8" w:rsidP="001E50F8">
      <w:pPr>
        <w:jc w:val="both"/>
      </w:pPr>
      <w:r>
        <w:t xml:space="preserve">1. Савченков Сергей Павлович; </w:t>
      </w:r>
    </w:p>
    <w:p w:rsidR="001E50F8" w:rsidRPr="0092089B" w:rsidRDefault="001E50F8" w:rsidP="001E50F8">
      <w:pPr>
        <w:jc w:val="both"/>
      </w:pPr>
      <w:r w:rsidRPr="0092089B">
        <w:t>2. Виноградова Юлия Валерьевна</w:t>
      </w:r>
      <w:r>
        <w:t>;</w:t>
      </w:r>
    </w:p>
    <w:p w:rsidR="001E50F8" w:rsidRDefault="001E50F8" w:rsidP="001E50F8">
      <w:pPr>
        <w:jc w:val="both"/>
      </w:pPr>
      <w:r w:rsidRPr="0092089B">
        <w:t xml:space="preserve">3. </w:t>
      </w:r>
      <w:proofErr w:type="spellStart"/>
      <w:r w:rsidRPr="0092089B">
        <w:t>Рапоцевич</w:t>
      </w:r>
      <w:proofErr w:type="spellEnd"/>
      <w:r w:rsidRPr="0092089B">
        <w:t xml:space="preserve"> Александр Евгеньевич</w:t>
      </w:r>
      <w:r>
        <w:t xml:space="preserve">; </w:t>
      </w:r>
    </w:p>
    <w:p w:rsidR="001E50F8" w:rsidRDefault="001E50F8" w:rsidP="001E50F8">
      <w:pPr>
        <w:jc w:val="both"/>
      </w:pPr>
      <w:r>
        <w:t xml:space="preserve">4. Овсянников Алексей Станиславович; </w:t>
      </w:r>
    </w:p>
    <w:p w:rsidR="001E50F8" w:rsidRDefault="001E50F8" w:rsidP="001E50F8">
      <w:pPr>
        <w:jc w:val="both"/>
        <w:rPr>
          <w:rFonts w:eastAsia="Calibri"/>
        </w:rPr>
      </w:pPr>
      <w:r>
        <w:t xml:space="preserve">5. Смирнов Алексей </w:t>
      </w:r>
      <w:proofErr w:type="spellStart"/>
      <w:r>
        <w:t>Оливерович</w:t>
      </w:r>
      <w:proofErr w:type="spellEnd"/>
      <w:r>
        <w:t xml:space="preserve">.  </w:t>
      </w:r>
    </w:p>
    <w:p w:rsidR="001E50F8" w:rsidRDefault="001E50F8" w:rsidP="001E50F8">
      <w:pPr>
        <w:jc w:val="both"/>
        <w:rPr>
          <w:rFonts w:eastAsia="Calibri"/>
        </w:rPr>
      </w:pPr>
    </w:p>
    <w:p w:rsidR="001E50F8" w:rsidRDefault="001E50F8" w:rsidP="001E50F8">
      <w:pPr>
        <w:jc w:val="both"/>
        <w:rPr>
          <w:rFonts w:eastAsia="Calibri"/>
        </w:rPr>
      </w:pPr>
      <w:r>
        <w:rPr>
          <w:rFonts w:eastAsia="Calibri"/>
        </w:rPr>
        <w:t xml:space="preserve">Число членов Совета директоров, присутствующих на заседании составляет 5 человек. </w:t>
      </w:r>
    </w:p>
    <w:p w:rsidR="001E50F8" w:rsidRDefault="001E50F8" w:rsidP="001E50F8">
      <w:pPr>
        <w:jc w:val="both"/>
        <w:rPr>
          <w:rFonts w:eastAsia="Calibri"/>
        </w:rPr>
      </w:pPr>
      <w:r>
        <w:rPr>
          <w:rFonts w:eastAsia="Calibri"/>
        </w:rPr>
        <w:t>Кворум для проведения заседания Совета директоров имеется.</w:t>
      </w:r>
    </w:p>
    <w:p w:rsidR="001E50F8" w:rsidRPr="00691A5B" w:rsidRDefault="001E50F8" w:rsidP="001E50F8">
      <w:pPr>
        <w:jc w:val="both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5"/>
      </w:tblGrid>
      <w:tr w:rsidR="001E50F8" w:rsidRPr="00831FAA" w:rsidTr="00036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0F8" w:rsidRPr="00831FAA" w:rsidRDefault="001E50F8" w:rsidP="0003653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1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Повестка дня:</w:t>
            </w:r>
          </w:p>
        </w:tc>
      </w:tr>
    </w:tbl>
    <w:p w:rsidR="001E50F8" w:rsidRDefault="001E50F8" w:rsidP="001E50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работы за 3 квартала 2023 года</w:t>
      </w:r>
      <w:r w:rsidRPr="0007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генеральный директор Юрченко Василий Алексеевич).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0F8" w:rsidRDefault="001E50F8" w:rsidP="001E50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структуре системы управления качеством в АО «БЭМЗ» и задачах по обеспечению качества выпускаемой продукции. Определение целевых показателей </w:t>
      </w:r>
      <w:r w:rsidRPr="00075D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начальник управления качества Федорова Екатерина Александровна). </w:t>
      </w:r>
    </w:p>
    <w:p w:rsidR="001E50F8" w:rsidRPr="00831FAA" w:rsidRDefault="001E50F8" w:rsidP="001E50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70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внеочередного общего собрания акционеров АО «БЭМЗ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75D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начальник юридической службы Сенокосов Родион Александрович)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50F8" w:rsidRDefault="001E50F8" w:rsidP="001E50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1FAA">
        <w:rPr>
          <w:rFonts w:ascii="Times New Roman" w:hAnsi="Times New Roman" w:cs="Times New Roman"/>
          <w:sz w:val="24"/>
          <w:szCs w:val="24"/>
        </w:rPr>
        <w:t xml:space="preserve">тверждение формы и текста бюллетеней для голосования на </w:t>
      </w:r>
      <w:r>
        <w:rPr>
          <w:rFonts w:ascii="Times New Roman" w:hAnsi="Times New Roman" w:cs="Times New Roman"/>
          <w:sz w:val="24"/>
          <w:szCs w:val="24"/>
        </w:rPr>
        <w:t>внеочередном</w:t>
      </w:r>
      <w:r w:rsidRPr="00831FAA">
        <w:rPr>
          <w:rFonts w:ascii="Times New Roman" w:hAnsi="Times New Roman" w:cs="Times New Roman"/>
          <w:sz w:val="24"/>
          <w:szCs w:val="24"/>
        </w:rPr>
        <w:t xml:space="preserve"> общем собрании акционеров АО «БЭМЗ»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D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начальник юридической службы Сенокосов Родион Александрович)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0F8" w:rsidRDefault="001E50F8" w:rsidP="001E50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цены выкупа акций АО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«БЭМЗ» </w:t>
      </w:r>
      <w:r w:rsidRPr="00075D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начальник юридической службы Сенокосов Родион Александрович)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0F8" w:rsidRDefault="001E50F8" w:rsidP="001E50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1F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утверждении Положения о Совете директоров АО «БЭМЗ» </w:t>
      </w:r>
      <w:r w:rsidRPr="00075D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начальник юридической службы Сенокосов Родион Александрович)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0F8" w:rsidRPr="0004133D" w:rsidRDefault="001E50F8" w:rsidP="001E50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4133D">
        <w:rPr>
          <w:rFonts w:ascii="Times New Roman" w:hAnsi="Times New Roman" w:cs="Times New Roman"/>
          <w:sz w:val="24"/>
          <w:szCs w:val="24"/>
        </w:rPr>
        <w:t>О рекомендациях в отношении полученного АО «БЭМЗ» обязательного предложения о приобретении акций АО «БЭМЗ», предусмотренного ст. 84.2 ФЗ «Об акционерных обществах»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D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главный юрист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Бохолдина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Валерьевна)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0F8" w:rsidRDefault="001E50F8" w:rsidP="001E50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 утверждении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 присоединении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Электроприборы-БЭМЗ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АО «БЭМЗ» </w:t>
      </w:r>
      <w:r w:rsidRPr="00075D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начальник юридической службы Сенокосов Родион Александрович)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0F8" w:rsidRDefault="001E50F8" w:rsidP="001E50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1E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 xml:space="preserve">О добровольном выходе АО «БЭМЗ» из состава членов Ассоциации строительных организаций Новосибирской области </w:t>
      </w:r>
      <w:r w:rsidRPr="00075D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генеральный директор Юрченко Василий Алексеевич).</w:t>
      </w:r>
      <w:r w:rsidRPr="0083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C84" w:rsidRDefault="00244C84"/>
    <w:p w:rsidR="001E50F8" w:rsidRPr="0086014F" w:rsidRDefault="001E50F8" w:rsidP="001E50F8">
      <w:pPr>
        <w:pStyle w:val="a4"/>
        <w:jc w:val="both"/>
        <w:rPr>
          <w:b/>
        </w:rPr>
      </w:pPr>
      <w:r w:rsidRPr="0086014F">
        <w:rPr>
          <w:b/>
        </w:rPr>
        <w:t>По </w:t>
      </w:r>
      <w:r>
        <w:rPr>
          <w:b/>
        </w:rPr>
        <w:t>пятому</w:t>
      </w:r>
      <w:r w:rsidRPr="0086014F">
        <w:rPr>
          <w:b/>
        </w:rPr>
        <w:t xml:space="preserve"> вопросу</w:t>
      </w:r>
      <w:r w:rsidRPr="0086014F">
        <w:t xml:space="preserve"> </w:t>
      </w:r>
      <w:r w:rsidRPr="00F92ED6">
        <w:rPr>
          <w:b/>
        </w:rPr>
        <w:t>повестки дня:</w:t>
      </w:r>
      <w:r w:rsidRPr="0086014F">
        <w:t xml:space="preserve"> </w:t>
      </w:r>
    </w:p>
    <w:p w:rsidR="001E50F8" w:rsidRDefault="001E50F8" w:rsidP="001E50F8">
      <w:pPr>
        <w:ind w:firstLine="708"/>
        <w:jc w:val="both"/>
      </w:pPr>
      <w:r>
        <w:t>Представлено заключение о рыночной оценке акций АО «БЭМЗ», выполненное оценочной организацией ООО «Сибирское объединение оценщиков». С</w:t>
      </w:r>
      <w:r w:rsidRPr="008B7D8C">
        <w:t xml:space="preserve">огласно </w:t>
      </w:r>
      <w:r>
        <w:t xml:space="preserve">полученному </w:t>
      </w:r>
      <w:r w:rsidRPr="008B7D8C">
        <w:t>заключени</w:t>
      </w:r>
      <w:r>
        <w:t>ю,</w:t>
      </w:r>
      <w:r w:rsidRPr="008B7D8C">
        <w:t xml:space="preserve"> </w:t>
      </w:r>
      <w:r>
        <w:t xml:space="preserve">рыночная цена акций установлена 99,50 </w:t>
      </w:r>
      <w:r w:rsidRPr="00D67477">
        <w:t>руб. за одну акцию</w:t>
      </w:r>
      <w:r>
        <w:t xml:space="preserve">. </w:t>
      </w:r>
    </w:p>
    <w:p w:rsidR="001E50F8" w:rsidRDefault="001E50F8" w:rsidP="001E50F8">
      <w:pPr>
        <w:ind w:firstLine="708"/>
        <w:jc w:val="both"/>
      </w:pPr>
      <w:r>
        <w:t>Необходимость проведения оценки акций АО «БЭМЗ» связана с возможностью предъявления акционерами, голосовавшими «против» или не голосовавшими по вопросу реорганизации и вопросу обращения в Банк России с заявлением об освобождении от раскрытия информации, требования о выкупе АО «БЭМЗ» своих акций.</w:t>
      </w:r>
    </w:p>
    <w:p w:rsidR="001E50F8" w:rsidRDefault="001E50F8" w:rsidP="001E50F8">
      <w:pPr>
        <w:jc w:val="both"/>
      </w:pPr>
      <w:r>
        <w:rPr>
          <w:sz w:val="26"/>
          <w:szCs w:val="26"/>
        </w:rPr>
        <w:tab/>
      </w:r>
      <w:r w:rsidRPr="004B41E4">
        <w:t xml:space="preserve">Предлагается определить с учетом заключения оценщика цену выкупа акций АО «БЭМЗ» </w:t>
      </w:r>
      <w:r w:rsidRPr="007164F5">
        <w:t xml:space="preserve">на основании ст. 75 </w:t>
      </w:r>
      <w:r>
        <w:t>Федерального закона</w:t>
      </w:r>
      <w:r w:rsidRPr="007164F5">
        <w:t xml:space="preserve"> </w:t>
      </w:r>
      <w:r>
        <w:t>«Об акционерных обществах»</w:t>
      </w:r>
      <w:r w:rsidRPr="007164F5">
        <w:t xml:space="preserve"> в размере </w:t>
      </w:r>
      <w:r>
        <w:t>99 (девяносто девять)</w:t>
      </w:r>
      <w:r w:rsidRPr="007164F5">
        <w:t xml:space="preserve"> </w:t>
      </w:r>
      <w:r>
        <w:t>рублей 50 копеек</w:t>
      </w:r>
      <w:r w:rsidRPr="007164F5">
        <w:t xml:space="preserve"> за одну акцию</w:t>
      </w:r>
      <w:r>
        <w:t>.</w:t>
      </w:r>
    </w:p>
    <w:p w:rsidR="001E50F8" w:rsidRDefault="001E50F8" w:rsidP="001E50F8">
      <w:pPr>
        <w:jc w:val="both"/>
        <w:rPr>
          <w:sz w:val="26"/>
          <w:szCs w:val="26"/>
        </w:rPr>
      </w:pPr>
    </w:p>
    <w:p w:rsidR="001E50F8" w:rsidRDefault="001E50F8" w:rsidP="001E50F8">
      <w:pPr>
        <w:pStyle w:val="a5"/>
        <w:rPr>
          <w:b/>
        </w:rPr>
      </w:pPr>
      <w:r>
        <w:rPr>
          <w:b/>
        </w:rPr>
        <w:t>Решили:</w:t>
      </w:r>
    </w:p>
    <w:p w:rsidR="001E50F8" w:rsidRDefault="001E50F8" w:rsidP="001E50F8">
      <w:pPr>
        <w:ind w:firstLine="708"/>
        <w:jc w:val="both"/>
      </w:pPr>
      <w:r w:rsidRPr="00D67477">
        <w:lastRenderedPageBreak/>
        <w:t xml:space="preserve">Определить с учетом заключения оценщика </w:t>
      </w:r>
      <w:r>
        <w:t xml:space="preserve">ООО «Сибирское объединение оценщиков» </w:t>
      </w:r>
      <w:r w:rsidRPr="00D67477">
        <w:t xml:space="preserve">цену выкупа акций АО «БЭМЗ» </w:t>
      </w:r>
      <w:r w:rsidRPr="007164F5">
        <w:t xml:space="preserve">на основании ст. 75 </w:t>
      </w:r>
      <w:r>
        <w:t>Федерального закона</w:t>
      </w:r>
      <w:r w:rsidRPr="007164F5">
        <w:t xml:space="preserve"> </w:t>
      </w:r>
      <w:r>
        <w:t>«Об акционерных обществах»</w:t>
      </w:r>
      <w:r w:rsidRPr="007164F5">
        <w:t xml:space="preserve"> в размере </w:t>
      </w:r>
      <w:r>
        <w:t>99 (девяносто девять)</w:t>
      </w:r>
      <w:r w:rsidRPr="007164F5">
        <w:t xml:space="preserve"> </w:t>
      </w:r>
      <w:r>
        <w:t>рублей 50 копеек</w:t>
      </w:r>
      <w:r w:rsidRPr="007164F5">
        <w:t xml:space="preserve"> за одну акцию</w:t>
      </w:r>
      <w:r>
        <w:t>.</w:t>
      </w:r>
    </w:p>
    <w:p w:rsidR="001E50F8" w:rsidRDefault="001E50F8" w:rsidP="001E50F8">
      <w:pPr>
        <w:jc w:val="both"/>
        <w:rPr>
          <w:bCs/>
        </w:rPr>
      </w:pPr>
    </w:p>
    <w:p w:rsidR="001E50F8" w:rsidRDefault="001E50F8" w:rsidP="001E50F8">
      <w:pPr>
        <w:jc w:val="both"/>
      </w:pPr>
      <w:r>
        <w:rPr>
          <w:b/>
          <w:bCs/>
        </w:rPr>
        <w:t>Голосовали:</w:t>
      </w:r>
    </w:p>
    <w:tbl>
      <w:tblPr>
        <w:tblW w:w="0" w:type="auto"/>
        <w:tblInd w:w="-5" w:type="dxa"/>
        <w:tblLayout w:type="fixed"/>
        <w:tblLook w:val="0000"/>
      </w:tblPr>
      <w:tblGrid>
        <w:gridCol w:w="2225"/>
        <w:gridCol w:w="6263"/>
        <w:gridCol w:w="1659"/>
      </w:tblGrid>
      <w:tr w:rsidR="001E50F8" w:rsidTr="00036536">
        <w:trPr>
          <w:trHeight w:val="34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F8" w:rsidRDefault="001E50F8" w:rsidP="00036536">
            <w:pPr>
              <w:jc w:val="both"/>
            </w:pPr>
            <w:r>
              <w:t>«ЗА»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0F8" w:rsidRPr="001A4AB6" w:rsidRDefault="001E50F8" w:rsidP="00036536">
            <w:pPr>
              <w:jc w:val="both"/>
              <w:rPr>
                <w:rFonts w:eastAsia="Calibri"/>
              </w:rPr>
            </w:pPr>
            <w:r>
              <w:t xml:space="preserve">Савченков Сергей Павлович, </w:t>
            </w:r>
            <w:r w:rsidRPr="0092089B">
              <w:t>Виноградова Юлия Валерьевна</w:t>
            </w:r>
            <w:r>
              <w:t xml:space="preserve">, </w:t>
            </w:r>
            <w:proofErr w:type="spellStart"/>
            <w:r w:rsidRPr="0092089B">
              <w:t>Рапоцевич</w:t>
            </w:r>
            <w:proofErr w:type="spellEnd"/>
            <w:r w:rsidRPr="0092089B">
              <w:t xml:space="preserve"> Александр Евгеньевич</w:t>
            </w:r>
            <w:r>
              <w:t xml:space="preserve">, Овсянников Алексей Станиславович, Смирнов Алексей </w:t>
            </w:r>
            <w:proofErr w:type="spellStart"/>
            <w:r>
              <w:t>Оливерович</w:t>
            </w:r>
            <w:proofErr w:type="spellEnd"/>
            <w:r>
              <w:t xml:space="preserve">.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8" w:rsidRDefault="001E50F8" w:rsidP="00036536">
            <w:pPr>
              <w:jc w:val="center"/>
            </w:pPr>
            <w:r>
              <w:t>5 голосов</w:t>
            </w:r>
          </w:p>
        </w:tc>
      </w:tr>
      <w:tr w:rsidR="001E50F8" w:rsidTr="0003653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F8" w:rsidRDefault="001E50F8" w:rsidP="00036536">
            <w:pPr>
              <w:jc w:val="both"/>
            </w:pPr>
            <w:r>
              <w:t>«ПРОТИВ»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0F8" w:rsidRDefault="001E50F8" w:rsidP="00036536">
            <w:pPr>
              <w:snapToGrid w:val="0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8" w:rsidRDefault="001E50F8" w:rsidP="00036536">
            <w:pPr>
              <w:jc w:val="right"/>
            </w:pPr>
          </w:p>
        </w:tc>
      </w:tr>
      <w:tr w:rsidR="001E50F8" w:rsidTr="0003653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0F8" w:rsidRDefault="001E50F8" w:rsidP="00036536">
            <w:pPr>
              <w:jc w:val="both"/>
            </w:pPr>
            <w:r>
              <w:t>«ВОЗДЕРЖАЛСЯ»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0F8" w:rsidRDefault="001E50F8" w:rsidP="00036536">
            <w:pPr>
              <w:snapToGrid w:val="0"/>
              <w:jc w:val="both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8" w:rsidRDefault="001E50F8" w:rsidP="00036536">
            <w:pPr>
              <w:jc w:val="right"/>
            </w:pPr>
          </w:p>
        </w:tc>
      </w:tr>
    </w:tbl>
    <w:p w:rsidR="001E50F8" w:rsidRDefault="001E50F8" w:rsidP="001E50F8">
      <w:pPr>
        <w:jc w:val="both"/>
        <w:rPr>
          <w:u w:val="single"/>
        </w:rPr>
      </w:pPr>
      <w:r>
        <w:t>Решение принято.</w:t>
      </w:r>
      <w:r>
        <w:rPr>
          <w:b/>
        </w:rPr>
        <w:t xml:space="preserve"> </w:t>
      </w:r>
    </w:p>
    <w:p w:rsidR="001E50F8" w:rsidRDefault="001E50F8"/>
    <w:p w:rsidR="001E50F8" w:rsidRDefault="001E50F8"/>
    <w:p w:rsidR="001E50F8" w:rsidRDefault="001E50F8" w:rsidP="001E50F8">
      <w:pPr>
        <w:rPr>
          <w:bCs/>
        </w:rPr>
      </w:pPr>
      <w:r>
        <w:t>Председатель Совета директоров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Савченков С.П.</w:t>
      </w:r>
    </w:p>
    <w:p w:rsidR="001E50F8" w:rsidRDefault="001E50F8"/>
    <w:sectPr w:rsidR="001E50F8" w:rsidSect="001E50F8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E50F8"/>
    <w:rsid w:val="001E50F8"/>
    <w:rsid w:val="00244C84"/>
    <w:rsid w:val="00B1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0F8"/>
    <w:pPr>
      <w:spacing w:after="0" w:line="240" w:lineRule="auto"/>
    </w:pPr>
  </w:style>
  <w:style w:type="paragraph" w:styleId="a4">
    <w:name w:val="Normal (Web)"/>
    <w:basedOn w:val="a"/>
    <w:unhideWhenUsed/>
    <w:rsid w:val="001E50F8"/>
  </w:style>
  <w:style w:type="paragraph" w:styleId="a5">
    <w:name w:val="Body Text"/>
    <w:basedOn w:val="a"/>
    <w:link w:val="a6"/>
    <w:rsid w:val="001E50F8"/>
    <w:pPr>
      <w:spacing w:after="120"/>
    </w:pPr>
  </w:style>
  <w:style w:type="character" w:customStyle="1" w:styleId="a6">
    <w:name w:val="Основной текст Знак"/>
    <w:basedOn w:val="a0"/>
    <w:link w:val="a5"/>
    <w:rsid w:val="001E5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2023-11-03T03:26:00Z</dcterms:created>
  <dcterms:modified xsi:type="dcterms:W3CDTF">2023-11-03T03:34:00Z</dcterms:modified>
</cp:coreProperties>
</file>